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4747BC49" w14:textId="4229CD59" w:rsidR="00CD36CF" w:rsidRDefault="00093CCF" w:rsidP="00CD36CF">
      <w:pPr>
        <w:pStyle w:val="TitlePageSession"/>
      </w:pPr>
      <w:r>
        <w:t>202</w:t>
      </w:r>
      <w:r w:rsidR="00CE0864">
        <w:t>5</w:t>
      </w:r>
      <w:r w:rsidR="00CD36CF">
        <w:t xml:space="preserve"> </w:t>
      </w:r>
      <w:r w:rsidR="00C37816">
        <w:t>regular session</w:t>
      </w:r>
    </w:p>
    <w:p w14:paraId="260F08B9" w14:textId="73C9EA7D" w:rsidR="00CD36CF" w:rsidRDefault="009E26C5" w:rsidP="00CD36CF">
      <w:pPr>
        <w:pStyle w:val="TitlePageBillPrefix"/>
      </w:pPr>
      <w:sdt>
        <w:sdtPr>
          <w:id w:val="-1236936958"/>
          <w:placeholder>
            <w:docPart w:val="2BDE823CF5544C959FFCE578A2F8F821"/>
          </w:placeholder>
          <w:text/>
        </w:sdtPr>
        <w:sdtEndPr/>
        <w:sdtContent>
          <w:r w:rsidR="006140AE">
            <w:t>Introduced</w:t>
          </w:r>
        </w:sdtContent>
      </w:sdt>
    </w:p>
    <w:p w14:paraId="29CE70A2" w14:textId="1CF7C99C" w:rsidR="00CD36CF" w:rsidRDefault="009E26C5"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A73203">
            <w:t>775</w:t>
          </w:r>
        </w:sdtContent>
      </w:sdt>
    </w:p>
    <w:p w14:paraId="6FC3BF01" w14:textId="10E6BBF5" w:rsidR="00CD36CF" w:rsidRDefault="00CD36CF" w:rsidP="00CD36CF">
      <w:pPr>
        <w:pStyle w:val="Sponsors"/>
      </w:pPr>
      <w:r>
        <w:t xml:space="preserve">By </w:t>
      </w:r>
      <w:sdt>
        <w:sdtPr>
          <w:id w:val="1589585889"/>
          <w:placeholder>
            <w:docPart w:val="F113ABD6C73347C4A988D3814E9B6D0B"/>
          </w:placeholder>
          <w:text w:multiLine="1"/>
        </w:sdtPr>
        <w:sdtEndPr/>
        <w:sdtContent>
          <w:r w:rsidR="006140AE">
            <w:t>Senators Smith (Mr. President) and Woelfel</w:t>
          </w:r>
        </w:sdtContent>
      </w:sdt>
    </w:p>
    <w:p w14:paraId="051AB86E" w14:textId="36C86DF4" w:rsidR="00007D6C" w:rsidRDefault="00007D6C" w:rsidP="006140AE">
      <w:pPr>
        <w:pStyle w:val="References"/>
      </w:pPr>
      <w:r>
        <w:t>[By Request of the Executive]</w:t>
      </w:r>
    </w:p>
    <w:p w14:paraId="4383867E" w14:textId="70CF3D6C" w:rsidR="00E831B3" w:rsidRDefault="00CD36CF" w:rsidP="006140AE">
      <w:pPr>
        <w:pStyle w:val="References"/>
      </w:pPr>
      <w:r>
        <w:t>[</w:t>
      </w:r>
      <w:sdt>
        <w:sdtPr>
          <w:id w:val="-1043047873"/>
          <w:placeholder>
            <w:docPart w:val="EDF387C3DE55443E8403299906140F73"/>
          </w:placeholder>
          <w:text w:multiLine="1"/>
        </w:sdtPr>
        <w:sdtEndPr/>
        <w:sdtContent>
          <w:r w:rsidR="00A73203" w:rsidRPr="00A73203">
            <w:t>Introduced March 17, 2025; referred</w:t>
          </w:r>
          <w:r w:rsidR="00A73203" w:rsidRPr="00A73203">
            <w:br/>
            <w:t xml:space="preserve">to the Committee on </w:t>
          </w:r>
          <w:r w:rsidR="009E26C5">
            <w:t>Finance</w:t>
          </w:r>
        </w:sdtContent>
      </w:sdt>
      <w:r>
        <w:t>]</w:t>
      </w:r>
    </w:p>
    <w:p w14:paraId="27CB76CD" w14:textId="7908EDF8" w:rsidR="00C579C3" w:rsidRDefault="004A625A" w:rsidP="00BB7416">
      <w:pPr>
        <w:pStyle w:val="TitleSection"/>
        <w:sectPr w:rsidR="00C579C3"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surplus balance in the State Fund, General Revenue, for the </w:t>
      </w:r>
      <w:r w:rsidR="00B2500F">
        <w:t xml:space="preserve">fiscal year ending June 30, </w:t>
      </w:r>
      <w:r w:rsidR="00093CCF">
        <w:t>202</w:t>
      </w:r>
      <w:r w:rsidR="00CE0864">
        <w:t>5</w:t>
      </w:r>
      <w:r w:rsidR="00342506">
        <w:t>,</w:t>
      </w:r>
      <w:r w:rsidRPr="004A625A">
        <w:t xml:space="preserve"> </w:t>
      </w:r>
      <w:r w:rsidR="00697BC5">
        <w:t xml:space="preserve">in the amount of </w:t>
      </w:r>
      <w:r w:rsidR="00697BC5" w:rsidRPr="0098685C">
        <w:t>$</w:t>
      </w:r>
      <w:r w:rsidR="0098685C">
        <w:t>28,564,089.61</w:t>
      </w:r>
      <w:r w:rsidR="00697BC5">
        <w:t xml:space="preserve"> from the </w:t>
      </w:r>
      <w:r w:rsidR="00C1207B">
        <w:t xml:space="preserve">balance of moneys remaining as an </w:t>
      </w:r>
      <w:r w:rsidR="00697BC5">
        <w:t xml:space="preserve">unappropriated balance in </w:t>
      </w:r>
      <w:r w:rsidR="0098685C">
        <w:t xml:space="preserve">the </w:t>
      </w:r>
      <w:r w:rsidR="00714DE5">
        <w:t xml:space="preserve">West Virginia </w:t>
      </w:r>
      <w:r w:rsidR="0098685C">
        <w:t>Economic Development Authority, Economic Development Project Bridge Loan Fund</w:t>
      </w:r>
      <w:r w:rsidR="00714DE5">
        <w:t>,</w:t>
      </w:r>
      <w:r w:rsidR="0098685C">
        <w:t xml:space="preserve"> fund 9066</w:t>
      </w:r>
      <w:r w:rsidR="00714DE5">
        <w:t>, organization 0944</w:t>
      </w:r>
      <w:r w:rsidR="00C02B3E">
        <w:t>.</w:t>
      </w:r>
      <w:r w:rsidR="00C1207B">
        <w:t xml:space="preserve"> </w:t>
      </w:r>
    </w:p>
    <w:p w14:paraId="4D8D2432" w14:textId="0762F82D"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CE0864">
        <w:t>February</w:t>
      </w:r>
      <w:r w:rsidR="007B35B6">
        <w:t xml:space="preserve"> 1</w:t>
      </w:r>
      <w:r w:rsidR="00CE0864">
        <w:t>2</w:t>
      </w:r>
      <w:r w:rsidR="00F72D6F">
        <w:t xml:space="preserve">, </w:t>
      </w:r>
      <w:r w:rsidR="00093CCF">
        <w:t>202</w:t>
      </w:r>
      <w:r w:rsidR="00CE0864">
        <w:t>5</w:t>
      </w:r>
      <w:r w:rsidR="00F72D6F">
        <w:t xml:space="preserve">, </w:t>
      </w:r>
      <w:r w:rsidR="0000376B">
        <w:t xml:space="preserve">containing a statement of the State Fund, General Revenue, </w:t>
      </w:r>
      <w:r>
        <w:t>setting forth therein the cash balance as of July 1, 20</w:t>
      </w:r>
      <w:r w:rsidR="009201B4">
        <w:t>2</w:t>
      </w:r>
      <w:r w:rsidR="00CE0864">
        <w:t>4</w:t>
      </w:r>
      <w:r>
        <w:t>, and further included the estimate of revenue</w:t>
      </w:r>
      <w:r w:rsidR="00342506">
        <w:t>s</w:t>
      </w:r>
      <w:r>
        <w:t xml:space="preserve"> for the fiscal year </w:t>
      </w:r>
      <w:r w:rsidR="00093CCF">
        <w:t>202</w:t>
      </w:r>
      <w:r w:rsidR="00CE0864">
        <w:t>5</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093CCF">
        <w:t>202</w:t>
      </w:r>
      <w:r w:rsidR="00CE0864">
        <w:t>5</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342506">
        <w:t>,</w:t>
      </w:r>
      <w:r w:rsidR="0000376B" w:rsidRPr="004A625A">
        <w:t xml:space="preserve"> General Revenue;</w:t>
      </w:r>
      <w:r>
        <w:t xml:space="preserve"> an</w:t>
      </w:r>
      <w:r w:rsidR="00697CF1">
        <w:t>d</w:t>
      </w:r>
    </w:p>
    <w:p w14:paraId="52704776" w14:textId="108CBA6B" w:rsidR="00FE3467" w:rsidRDefault="00FE3467" w:rsidP="00714DE5">
      <w:pPr>
        <w:pStyle w:val="SectionBody"/>
      </w:pPr>
      <w:r>
        <w:t>WHEREAS</w:t>
      </w:r>
      <w:r w:rsidR="00714DE5" w:rsidRPr="00714DE5">
        <w:t xml:space="preserve"> </w:t>
      </w:r>
      <w:r w:rsidR="00714DE5">
        <w:t>The Governor finds that the account balance in the West Virginia Economic Development Authority, Economic Development Project Bridge Loan Fund, fund 9066, organization 0944 exceeds that which is necessary for the purposes for which the account was established; 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765FA1A4" w:rsidR="00F84100" w:rsidRPr="00F70951" w:rsidRDefault="004D7F63" w:rsidP="009201B4">
      <w:pPr>
        <w:pStyle w:val="SectionBody"/>
      </w:pPr>
      <w:r>
        <w:t xml:space="preserve">That the balance </w:t>
      </w:r>
      <w:r w:rsidR="00F3709A">
        <w:t xml:space="preserve">of the funds </w:t>
      </w:r>
      <w:r w:rsidR="00714DE5">
        <w:t>available for expenditure in</w:t>
      </w:r>
      <w:r>
        <w:t xml:space="preserve"> the fiscal year ending June 30,</w:t>
      </w:r>
      <w:r w:rsidR="00714DE5">
        <w:t xml:space="preserve"> </w:t>
      </w:r>
      <w:r w:rsidR="00093CCF">
        <w:t>202</w:t>
      </w:r>
      <w:r w:rsidR="00CE0864">
        <w:t>5</w:t>
      </w:r>
      <w:r w:rsidR="009937CA">
        <w:t>,</w:t>
      </w:r>
      <w:r>
        <w:t xml:space="preserve"> in the </w:t>
      </w:r>
      <w:r w:rsidR="00714DE5">
        <w:t xml:space="preserve">West Virginia Economic Development Authority, Economic Development Project Bridge Loan Fund, fund 9066, organization 0944, </w:t>
      </w:r>
      <w:r>
        <w:t>be decreased</w:t>
      </w:r>
      <w:r w:rsidR="008C63BC">
        <w:t xml:space="preserve"> by expiring the amount of </w:t>
      </w:r>
      <w:r w:rsidR="00714DE5">
        <w:t>$28,564,089.61</w:t>
      </w:r>
      <w:r w:rsidR="00CE0864">
        <w:t xml:space="preserve"> </w:t>
      </w:r>
      <w:r w:rsidR="004A625A">
        <w:t xml:space="preserve">to the unappropriated surplus balance of the State Fund, General Revenue to be available for appropriation during the </w:t>
      </w:r>
      <w:r w:rsidR="00BF623F">
        <w:t xml:space="preserve">fiscal year ending June 30, </w:t>
      </w:r>
      <w:r w:rsidR="00093CCF">
        <w:t>202</w:t>
      </w:r>
      <w:r w:rsidR="00CE0864">
        <w:t>5</w:t>
      </w:r>
      <w:r w:rsidR="001C13F2">
        <w:t>.</w:t>
      </w:r>
    </w:p>
    <w:p w14:paraId="456C462A" w14:textId="7B815D5C" w:rsidR="006865E9" w:rsidRPr="00303684" w:rsidRDefault="00CF1DCA" w:rsidP="004A625A">
      <w:pPr>
        <w:pStyle w:val="Note"/>
      </w:pPr>
      <w:r>
        <w:t xml:space="preserve">NOTE: </w:t>
      </w:r>
      <w:r w:rsidR="00BB7416" w:rsidRPr="00BB7416">
        <w:t xml:space="preserve">The purpose of this supplemental appropriation bill is to expire </w:t>
      </w:r>
      <w:r w:rsidR="00EF3D7F">
        <w:t xml:space="preserve">funds </w:t>
      </w:r>
      <w:r w:rsidR="00061047">
        <w:t>from</w:t>
      </w:r>
      <w:r w:rsidR="00391BA1">
        <w:t xml:space="preserve"> the aforesaid account</w:t>
      </w:r>
      <w:r w:rsidR="00BB7416" w:rsidRPr="00BB7416">
        <w:t xml:space="preserve"> </w:t>
      </w:r>
      <w:r w:rsidR="00061047">
        <w:t xml:space="preserve">to the unappropriated surplus balance of the State Fund, General Revenue </w:t>
      </w:r>
      <w:r w:rsidR="00391BA1">
        <w:t xml:space="preserve">for expenditure during </w:t>
      </w:r>
      <w:r w:rsidR="00BB7416" w:rsidRPr="00BB7416">
        <w:t xml:space="preserve">the fiscal year </w:t>
      </w:r>
      <w:r w:rsidR="00093CCF">
        <w:t>202</w:t>
      </w:r>
      <w:r w:rsidR="00CE0864">
        <w:t>5</w:t>
      </w:r>
      <w:r w:rsidR="00BB7416" w:rsidRPr="00BB7416">
        <w:t>.</w:t>
      </w:r>
    </w:p>
    <w:sectPr w:rsidR="006865E9" w:rsidRPr="00303684"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0087" w14:textId="77777777" w:rsidR="00521A41" w:rsidRPr="00B844FE" w:rsidRDefault="00521A41" w:rsidP="00B844FE">
      <w:r>
        <w:separator/>
      </w:r>
    </w:p>
  </w:endnote>
  <w:endnote w:type="continuationSeparator" w:id="0">
    <w:p w14:paraId="38983C5E" w14:textId="77777777" w:rsidR="00521A41" w:rsidRPr="00B844FE" w:rsidRDefault="00521A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p w14:paraId="799A0F89"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C9D" w14:textId="77777777" w:rsidR="00521A41" w:rsidRPr="00B844FE" w:rsidRDefault="00521A41" w:rsidP="00B844FE">
      <w:r>
        <w:separator/>
      </w:r>
    </w:p>
  </w:footnote>
  <w:footnote w:type="continuationSeparator" w:id="0">
    <w:p w14:paraId="3F1C491E" w14:textId="77777777" w:rsidR="00521A41" w:rsidRPr="00B844FE" w:rsidRDefault="00521A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9E26C5">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50436520" w:rsidR="00C33014" w:rsidRPr="008B1264" w:rsidRDefault="006140AE" w:rsidP="008B1264">
    <w:pPr>
      <w:pStyle w:val="HeaderStyle"/>
    </w:pPr>
    <w:r w:rsidRPr="008B1264">
      <w:t>Intr SB</w:t>
    </w:r>
    <w:r w:rsidR="00A73203">
      <w:t xml:space="preserve"> 775</w:t>
    </w:r>
    <w:r w:rsidR="00C33014" w:rsidRPr="008B1264">
      <w:ptab w:relativeTo="margin" w:alignment="center" w:leader="none"/>
    </w:r>
    <w:r w:rsidRPr="008B1264">
      <w:tab/>
      <w:t>2025R3810</w:t>
    </w:r>
    <w:r w:rsidR="00E15F9F">
      <w:t>S</w:t>
    </w:r>
    <w:r w:rsidRPr="008B1264">
      <w:t xml:space="preserve"> 2025R3811</w:t>
    </w:r>
    <w:r w:rsidR="00E15F9F">
      <w:t>H</w:t>
    </w:r>
  </w:p>
  <w:p w14:paraId="4A155086" w14:textId="77777777" w:rsidR="00E831B3" w:rsidRPr="00C33014" w:rsidRDefault="00E831B3" w:rsidP="00C33014">
    <w:pPr>
      <w:pStyle w:val="Header"/>
    </w:pPr>
  </w:p>
  <w:p w14:paraId="2EBEF5A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4225D645" w:rsidR="002A0269" w:rsidRPr="002A0269" w:rsidRDefault="00C33014" w:rsidP="008B1264">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8563605">
    <w:abstractNumId w:val="0"/>
  </w:num>
  <w:num w:numId="2" w16cid:durableId="91116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7D6C"/>
    <w:rsid w:val="00061047"/>
    <w:rsid w:val="00063625"/>
    <w:rsid w:val="000648C8"/>
    <w:rsid w:val="00085D22"/>
    <w:rsid w:val="00093CCF"/>
    <w:rsid w:val="000A2D92"/>
    <w:rsid w:val="000C5C77"/>
    <w:rsid w:val="0010070F"/>
    <w:rsid w:val="0015112E"/>
    <w:rsid w:val="001552E7"/>
    <w:rsid w:val="00171E67"/>
    <w:rsid w:val="0017284D"/>
    <w:rsid w:val="0019461C"/>
    <w:rsid w:val="001C13F2"/>
    <w:rsid w:val="001C279E"/>
    <w:rsid w:val="001D459E"/>
    <w:rsid w:val="002115A2"/>
    <w:rsid w:val="002434CA"/>
    <w:rsid w:val="0027011C"/>
    <w:rsid w:val="00274200"/>
    <w:rsid w:val="00293895"/>
    <w:rsid w:val="00295A6B"/>
    <w:rsid w:val="002A0269"/>
    <w:rsid w:val="002A14C6"/>
    <w:rsid w:val="002B4721"/>
    <w:rsid w:val="00303684"/>
    <w:rsid w:val="0030622E"/>
    <w:rsid w:val="00306366"/>
    <w:rsid w:val="00307239"/>
    <w:rsid w:val="00314854"/>
    <w:rsid w:val="00320433"/>
    <w:rsid w:val="00342506"/>
    <w:rsid w:val="00367CBA"/>
    <w:rsid w:val="003826A4"/>
    <w:rsid w:val="00390357"/>
    <w:rsid w:val="00391BA1"/>
    <w:rsid w:val="003D01B2"/>
    <w:rsid w:val="003E34B4"/>
    <w:rsid w:val="004523A7"/>
    <w:rsid w:val="004A625A"/>
    <w:rsid w:val="004C13DD"/>
    <w:rsid w:val="004D7F63"/>
    <w:rsid w:val="004E3441"/>
    <w:rsid w:val="00517CAC"/>
    <w:rsid w:val="00521A41"/>
    <w:rsid w:val="00594B49"/>
    <w:rsid w:val="005A5366"/>
    <w:rsid w:val="005E3C8D"/>
    <w:rsid w:val="006057A9"/>
    <w:rsid w:val="006140AE"/>
    <w:rsid w:val="00625532"/>
    <w:rsid w:val="00633546"/>
    <w:rsid w:val="006361F5"/>
    <w:rsid w:val="00637E73"/>
    <w:rsid w:val="006865E9"/>
    <w:rsid w:val="00691F3E"/>
    <w:rsid w:val="00694BFB"/>
    <w:rsid w:val="00697BC5"/>
    <w:rsid w:val="00697CF1"/>
    <w:rsid w:val="006A106B"/>
    <w:rsid w:val="006C05D7"/>
    <w:rsid w:val="006D0974"/>
    <w:rsid w:val="006D4036"/>
    <w:rsid w:val="00714DE5"/>
    <w:rsid w:val="00784442"/>
    <w:rsid w:val="0078767B"/>
    <w:rsid w:val="007B35B6"/>
    <w:rsid w:val="007B3FCF"/>
    <w:rsid w:val="007F1CF5"/>
    <w:rsid w:val="00802777"/>
    <w:rsid w:val="00821F6A"/>
    <w:rsid w:val="00825C20"/>
    <w:rsid w:val="00827C3E"/>
    <w:rsid w:val="00834EDE"/>
    <w:rsid w:val="00856FB5"/>
    <w:rsid w:val="008736AA"/>
    <w:rsid w:val="008A4601"/>
    <w:rsid w:val="008B1264"/>
    <w:rsid w:val="008C63BC"/>
    <w:rsid w:val="008D275D"/>
    <w:rsid w:val="008E6484"/>
    <w:rsid w:val="008F66F4"/>
    <w:rsid w:val="0091004D"/>
    <w:rsid w:val="00913C51"/>
    <w:rsid w:val="00914CE9"/>
    <w:rsid w:val="009201B4"/>
    <w:rsid w:val="009256FF"/>
    <w:rsid w:val="00934769"/>
    <w:rsid w:val="00953694"/>
    <w:rsid w:val="009551AD"/>
    <w:rsid w:val="0096037D"/>
    <w:rsid w:val="00980327"/>
    <w:rsid w:val="0098653C"/>
    <w:rsid w:val="0098685C"/>
    <w:rsid w:val="009937CA"/>
    <w:rsid w:val="009A40E3"/>
    <w:rsid w:val="009E26C5"/>
    <w:rsid w:val="009F1067"/>
    <w:rsid w:val="00A31E01"/>
    <w:rsid w:val="00A527AD"/>
    <w:rsid w:val="00A718CF"/>
    <w:rsid w:val="00A73203"/>
    <w:rsid w:val="00A74F57"/>
    <w:rsid w:val="00A921B8"/>
    <w:rsid w:val="00AB1F4E"/>
    <w:rsid w:val="00AB5376"/>
    <w:rsid w:val="00AE48A0"/>
    <w:rsid w:val="00B16F25"/>
    <w:rsid w:val="00B24422"/>
    <w:rsid w:val="00B2500F"/>
    <w:rsid w:val="00B31203"/>
    <w:rsid w:val="00B43B60"/>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E0864"/>
    <w:rsid w:val="00CF1DCA"/>
    <w:rsid w:val="00D579FC"/>
    <w:rsid w:val="00D67B69"/>
    <w:rsid w:val="00DA37D1"/>
    <w:rsid w:val="00DA71ED"/>
    <w:rsid w:val="00DE526B"/>
    <w:rsid w:val="00DF199D"/>
    <w:rsid w:val="00DF41B1"/>
    <w:rsid w:val="00E01542"/>
    <w:rsid w:val="00E15F9F"/>
    <w:rsid w:val="00E365F1"/>
    <w:rsid w:val="00E52FD5"/>
    <w:rsid w:val="00E62F48"/>
    <w:rsid w:val="00E649A7"/>
    <w:rsid w:val="00E77F8A"/>
    <w:rsid w:val="00E831B3"/>
    <w:rsid w:val="00EB4CFA"/>
    <w:rsid w:val="00EE70CB"/>
    <w:rsid w:val="00EF049F"/>
    <w:rsid w:val="00EF3D7F"/>
    <w:rsid w:val="00F03333"/>
    <w:rsid w:val="00F06C88"/>
    <w:rsid w:val="00F34525"/>
    <w:rsid w:val="00F3709A"/>
    <w:rsid w:val="00F41CA2"/>
    <w:rsid w:val="00F62EFB"/>
    <w:rsid w:val="00F70951"/>
    <w:rsid w:val="00F71BF8"/>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B1264"/>
    <w:rPr>
      <w:color w:val="auto"/>
    </w:rPr>
  </w:style>
  <w:style w:type="character" w:customStyle="1" w:styleId="HeaderStyleChar">
    <w:name w:val="Header Style Char"/>
    <w:basedOn w:val="HeaderChar"/>
    <w:link w:val="HeaderStyle"/>
    <w:rsid w:val="008B126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434CA"/>
    <w:rsid w:val="00295A6B"/>
    <w:rsid w:val="002D3FC8"/>
    <w:rsid w:val="003E34B4"/>
    <w:rsid w:val="00417DF3"/>
    <w:rsid w:val="007F2061"/>
    <w:rsid w:val="00803F19"/>
    <w:rsid w:val="009A65ED"/>
    <w:rsid w:val="00A351B0"/>
    <w:rsid w:val="00A921B8"/>
    <w:rsid w:val="00AD0DF4"/>
    <w:rsid w:val="00B44E75"/>
    <w:rsid w:val="00CE3655"/>
    <w:rsid w:val="00D67B69"/>
    <w:rsid w:val="00DA37D1"/>
    <w:rsid w:val="00EA6DD2"/>
    <w:rsid w:val="00EF049F"/>
    <w:rsid w:val="00F0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F4C-87CC-4638-85D0-DF86999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Kristin Jones</cp:lastModifiedBy>
  <cp:revision>9</cp:revision>
  <cp:lastPrinted>2020-01-06T19:58:00Z</cp:lastPrinted>
  <dcterms:created xsi:type="dcterms:W3CDTF">2025-03-12T11:43:00Z</dcterms:created>
  <dcterms:modified xsi:type="dcterms:W3CDTF">2025-03-17T13:34:00Z</dcterms:modified>
</cp:coreProperties>
</file>